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A9" w:rsidRDefault="000F21A9">
      <w:pPr>
        <w:pStyle w:val="ConsPlusNormal"/>
        <w:jc w:val="both"/>
        <w:outlineLvl w:val="0"/>
      </w:pPr>
      <w:bookmarkStart w:id="0" w:name="_GoBack"/>
      <w:bookmarkEnd w:id="0"/>
    </w:p>
    <w:p w:rsidR="000F21A9" w:rsidRDefault="000F21A9">
      <w:pPr>
        <w:pStyle w:val="ConsPlusNormal"/>
        <w:jc w:val="right"/>
      </w:pPr>
      <w:r>
        <w:t xml:space="preserve">Издательство </w:t>
      </w:r>
      <w:hyperlink r:id="rId7" w:tooltip="Анонс журнала &quot;Главная книга&quot; N 19, 22 сентября 2017 г.{КонсультантПлюс}" w:history="1">
        <w:r>
          <w:rPr>
            <w:color w:val="0000FF"/>
          </w:rPr>
          <w:t>"Главная книга"</w:t>
        </w:r>
      </w:hyperlink>
      <w:r>
        <w:t>, 04.10.2017</w:t>
      </w:r>
    </w:p>
    <w:p w:rsidR="000F21A9" w:rsidRDefault="000F21A9">
      <w:pPr>
        <w:pStyle w:val="ConsPlusTitle"/>
        <w:jc w:val="center"/>
      </w:pPr>
      <w:r>
        <w:t>КАКИЕ РЕКВИЗИТЫ ОБЯЗАТЕЛЬНЫ В КАССОВОМ ЧЕКЕ?</w:t>
      </w:r>
    </w:p>
    <w:p w:rsidR="000F21A9" w:rsidRDefault="000F21A9">
      <w:pPr>
        <w:pStyle w:val="ConsPlusNormal"/>
        <w:jc w:val="both"/>
      </w:pPr>
    </w:p>
    <w:p w:rsidR="000F21A9" w:rsidRDefault="000F21A9">
      <w:pPr>
        <w:pStyle w:val="ConsPlusNormal"/>
        <w:ind w:firstLine="540"/>
        <w:jc w:val="both"/>
      </w:pPr>
      <w:r w:rsidRPr="00521235">
        <w:rPr>
          <w:highlight w:val="yellow"/>
        </w:rPr>
        <w:t>Обязательные реквизиты чека обычной ККТ, которую использовали до 01.07.2017 (</w:t>
      </w:r>
      <w:hyperlink r:id="rId8" w:tooltip="Постановление Правительства РФ от 30.07.1993 N 745 (ред. от 08.08.2003) &quot;Об утверждении Положения по применению контрольно-кассовых машин при осуществлении денежных расчетов с населением и Перечня отдельных категорий предприятий (в том числе физических лиц, осуществляющих предпринимательскую деятельность без образования юридического лица, в случае осуществления ими торговых операций или оказания услуг), организаций и учреждений, которые в силу специфики своей деятельности либо особенностей местонахождения м------------ Утратил силу или отменен{КонсультантПлюс}" w:history="1">
        <w:r w:rsidRPr="00521235">
          <w:rPr>
            <w:color w:val="0000FF"/>
            <w:highlight w:val="yellow"/>
          </w:rPr>
          <w:t>п. 4</w:t>
        </w:r>
      </w:hyperlink>
      <w:r w:rsidRPr="00521235">
        <w:rPr>
          <w:highlight w:val="yellow"/>
        </w:rPr>
        <w:t xml:space="preserve"> Положения по применению ККТ):</w:t>
      </w:r>
    </w:p>
    <w:p w:rsidR="000F21A9" w:rsidRDefault="000F21A9">
      <w:pPr>
        <w:pStyle w:val="ConsPlusNormal"/>
        <w:spacing w:before="200"/>
        <w:ind w:firstLine="540"/>
        <w:jc w:val="both"/>
      </w:pPr>
      <w:r>
        <w:t>- название и ИНН продавца;</w:t>
      </w:r>
    </w:p>
    <w:p w:rsidR="000F21A9" w:rsidRDefault="000F21A9">
      <w:pPr>
        <w:pStyle w:val="ConsPlusNormal"/>
        <w:spacing w:before="200"/>
        <w:ind w:firstLine="540"/>
        <w:jc w:val="both"/>
      </w:pPr>
      <w:r>
        <w:t>- заводской номер ККТ;</w:t>
      </w:r>
    </w:p>
    <w:p w:rsidR="000F21A9" w:rsidRDefault="000F21A9">
      <w:pPr>
        <w:pStyle w:val="ConsPlusNormal"/>
        <w:spacing w:before="200"/>
        <w:ind w:firstLine="540"/>
        <w:jc w:val="both"/>
      </w:pPr>
      <w:r>
        <w:t>- номер чека;</w:t>
      </w:r>
    </w:p>
    <w:p w:rsidR="000F21A9" w:rsidRDefault="000F21A9">
      <w:pPr>
        <w:pStyle w:val="ConsPlusNormal"/>
        <w:spacing w:before="200"/>
        <w:ind w:firstLine="540"/>
        <w:jc w:val="both"/>
      </w:pPr>
      <w:r>
        <w:t>- дата, время, стоимость покупки. Сумму НДС можно не указывать;</w:t>
      </w:r>
    </w:p>
    <w:p w:rsidR="000F21A9" w:rsidRDefault="000F21A9">
      <w:pPr>
        <w:pStyle w:val="ConsPlusNormal"/>
        <w:spacing w:before="200"/>
        <w:ind w:firstLine="540"/>
        <w:jc w:val="both"/>
      </w:pPr>
      <w:r>
        <w:t>- признак фискального режима.</w:t>
      </w:r>
    </w:p>
    <w:p w:rsidR="000F21A9" w:rsidRDefault="000F21A9">
      <w:pPr>
        <w:pStyle w:val="ConsPlusNormal"/>
        <w:spacing w:before="200"/>
        <w:ind w:firstLine="540"/>
        <w:jc w:val="both"/>
      </w:pPr>
      <w:r w:rsidRPr="00521235">
        <w:rPr>
          <w:highlight w:val="yellow"/>
        </w:rPr>
        <w:t xml:space="preserve">Обязательные реквизиты чека </w:t>
      </w:r>
      <w:hyperlink r:id="rId9" w:tooltip="Типовая ситуация: Когда надо перейти на онлайн-кассы (Издательство &quot;Главная книга&quot;, 2017){КонсультантПлюс}" w:history="1">
        <w:r w:rsidRPr="00521235">
          <w:rPr>
            <w:color w:val="0000FF"/>
            <w:highlight w:val="yellow"/>
          </w:rPr>
          <w:t>онлайн-кассы</w:t>
        </w:r>
      </w:hyperlink>
      <w:r w:rsidRPr="00521235">
        <w:rPr>
          <w:highlight w:val="yellow"/>
        </w:rPr>
        <w:t xml:space="preserve"> перечислены в </w:t>
      </w:r>
      <w:hyperlink r:id="rId10" w:tooltip="Федеральный закон от 22.05.2003 N 54-ФЗ (ред. от 03.07.2016) &quot;О применении контрольно-кассовой техники при осуществлении наличных денежных расчетов и (или) расчетов с использованием электронных средств платежа&quot;{КонсультантПлюс}" w:history="1">
        <w:r w:rsidRPr="00521235">
          <w:rPr>
            <w:color w:val="0000FF"/>
            <w:highlight w:val="yellow"/>
          </w:rPr>
          <w:t>ст. 4.7</w:t>
        </w:r>
      </w:hyperlink>
      <w:r w:rsidRPr="00521235">
        <w:rPr>
          <w:highlight w:val="yellow"/>
        </w:rPr>
        <w:t xml:space="preserve"> Закона N 54-ФЗ. Их больше 20. Среди них как реквизиты чека обычной ККТ, так и новые:</w:t>
      </w:r>
    </w:p>
    <w:p w:rsidR="000F21A9" w:rsidRDefault="000F21A9">
      <w:pPr>
        <w:pStyle w:val="ConsPlusNormal"/>
        <w:spacing w:before="200"/>
        <w:ind w:firstLine="540"/>
        <w:jc w:val="both"/>
      </w:pPr>
      <w:r>
        <w:t xml:space="preserve">- </w:t>
      </w:r>
      <w:hyperlink r:id="rId11" w:tooltip="Федеральный закон от 22.05.2003 N 54-ФЗ (ред. от 03.07.2016) &quot;О применении контрольно-кассовой техники при осуществлении наличных денежных расчетов и (или) расчетов с использованием электронных средств платежа&quot;{КонсультантПлюс}" w:history="1">
        <w:r>
          <w:rPr>
            <w:color w:val="0000FF"/>
          </w:rPr>
          <w:t>признак расчета</w:t>
        </w:r>
      </w:hyperlink>
      <w:r>
        <w:t>;</w:t>
      </w:r>
    </w:p>
    <w:p w:rsidR="000F21A9" w:rsidRDefault="000F21A9">
      <w:pPr>
        <w:pStyle w:val="ConsPlusNormal"/>
        <w:spacing w:before="200"/>
        <w:ind w:firstLine="540"/>
        <w:jc w:val="both"/>
      </w:pPr>
      <w:r>
        <w:t>- система налогообложения продавца;</w:t>
      </w:r>
    </w:p>
    <w:p w:rsidR="000F21A9" w:rsidRDefault="000F21A9">
      <w:pPr>
        <w:pStyle w:val="ConsPlusNormal"/>
        <w:spacing w:before="200"/>
        <w:ind w:firstLine="540"/>
        <w:jc w:val="both"/>
      </w:pPr>
      <w:r>
        <w:t>- название товаров, работ, услуг, их количество, цена и стоимость с учетом скидок;</w:t>
      </w:r>
    </w:p>
    <w:p w:rsidR="000F21A9" w:rsidRDefault="000F21A9">
      <w:pPr>
        <w:pStyle w:val="ConsPlusNormal"/>
        <w:spacing w:before="200"/>
        <w:ind w:firstLine="540"/>
        <w:jc w:val="both"/>
      </w:pPr>
      <w:r>
        <w:t>- ставка и сумма НДС;</w:t>
      </w:r>
    </w:p>
    <w:p w:rsidR="000F21A9" w:rsidRDefault="000F21A9">
      <w:pPr>
        <w:pStyle w:val="ConsPlusNormal"/>
        <w:spacing w:before="200"/>
        <w:ind w:firstLine="540"/>
        <w:jc w:val="both"/>
      </w:pPr>
      <w:r>
        <w:t>- должность и ФИО работника, выбившего чек;</w:t>
      </w:r>
    </w:p>
    <w:p w:rsidR="000F21A9" w:rsidRDefault="000F21A9">
      <w:pPr>
        <w:pStyle w:val="ConsPlusNormal"/>
        <w:spacing w:before="200"/>
        <w:ind w:firstLine="540"/>
        <w:jc w:val="both"/>
      </w:pPr>
      <w:r>
        <w:t>- сайт, где можно проверить чек;</w:t>
      </w:r>
    </w:p>
    <w:p w:rsidR="000F21A9" w:rsidRDefault="000F21A9">
      <w:pPr>
        <w:pStyle w:val="ConsPlusNormal"/>
        <w:spacing w:before="200"/>
        <w:ind w:firstLine="540"/>
        <w:jc w:val="both"/>
      </w:pPr>
      <w:r>
        <w:t>- номер телефона или e-mail покупателя, попросившего электронный чек.</w:t>
      </w:r>
    </w:p>
    <w:p w:rsidR="000F21A9" w:rsidRDefault="000F21A9">
      <w:pPr>
        <w:pStyle w:val="ConsPlusNormal"/>
        <w:spacing w:before="200"/>
        <w:ind w:firstLine="540"/>
        <w:jc w:val="both"/>
      </w:pPr>
      <w:r>
        <w:t>Все реквизиты бумажного чека должны легко читаться в течение шести месяцев (</w:t>
      </w:r>
      <w:hyperlink r:id="rId12" w:tooltip="Федеральный закон от 22.05.2003 N 54-ФЗ (ред. от 03.07.2016) &quot;О применении контрольно-кассовой техники при осуществлении наличных денежных расчетов и (или) расчетов с использованием электронных средств платежа&quot;{КонсультантПлюс}" w:history="1">
        <w:r>
          <w:rPr>
            <w:color w:val="0000FF"/>
          </w:rPr>
          <w:t>п. 8 ст. 4.7</w:t>
        </w:r>
      </w:hyperlink>
      <w:r>
        <w:t xml:space="preserve"> Закона N 54-ФЗ).</w:t>
      </w:r>
    </w:p>
    <w:p w:rsidR="000F21A9" w:rsidRDefault="000F21A9">
      <w:pPr>
        <w:pStyle w:val="ConsPlusNormal"/>
        <w:jc w:val="both"/>
      </w:pPr>
    </w:p>
    <w:p w:rsidR="000F21A9" w:rsidRDefault="00BA139E">
      <w:pPr>
        <w:pStyle w:val="ConsPlusNormal"/>
        <w:ind w:firstLine="540"/>
        <w:jc w:val="both"/>
      </w:pPr>
      <w:r>
        <w:rPr>
          <w:noProof/>
        </w:rPr>
        <w:lastRenderedPageBreak/>
        <w:drawing>
          <wp:inline distT="0" distB="0" distL="0" distR="0">
            <wp:extent cx="5038725" cy="3971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1A9" w:rsidRDefault="000F21A9">
      <w:pPr>
        <w:pStyle w:val="ConsPlusNormal"/>
        <w:jc w:val="both"/>
      </w:pPr>
    </w:p>
    <w:p w:rsidR="000F21A9" w:rsidRDefault="00BA139E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>
            <wp:extent cx="190500" cy="180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1A9">
        <w:t xml:space="preserve"> </w:t>
      </w:r>
      <w:r w:rsidR="000F21A9">
        <w:rPr>
          <w:b/>
          <w:bCs/>
          <w:i/>
          <w:iCs/>
        </w:rPr>
        <w:t>Связанные вопросы</w:t>
      </w:r>
    </w:p>
    <w:p w:rsidR="000F21A9" w:rsidRDefault="000F21A9">
      <w:pPr>
        <w:pStyle w:val="ConsPlusNormal"/>
        <w:spacing w:before="200"/>
        <w:ind w:firstLine="540"/>
        <w:jc w:val="both"/>
      </w:pPr>
      <w:r>
        <w:rPr>
          <w:i/>
          <w:iCs/>
        </w:rPr>
        <w:t xml:space="preserve">Какой должна быть форма БСО (квитанции на оплату услуг)? </w:t>
      </w:r>
      <w:hyperlink r:id="rId15" w:tooltip="Типовая ситуация: Какой должна быть форма БСО (квитанции на оплату услуг)? (Издательство &quot;Главная книга&quot;, 2017){КонсультантПлюс}" w:history="1">
        <w:r>
          <w:rPr>
            <w:i/>
            <w:iCs/>
            <w:color w:val="0000FF"/>
          </w:rPr>
          <w:t>&gt;&gt;&gt;</w:t>
        </w:r>
      </w:hyperlink>
    </w:p>
    <w:p w:rsidR="000F21A9" w:rsidRDefault="000F21A9">
      <w:pPr>
        <w:pStyle w:val="ConsPlusNormal"/>
        <w:spacing w:before="200"/>
        <w:ind w:firstLine="540"/>
        <w:jc w:val="both"/>
      </w:pPr>
      <w:r>
        <w:rPr>
          <w:i/>
          <w:iCs/>
        </w:rPr>
        <w:t xml:space="preserve">Можно ли принять к вычету НДС по кассовому чеку при наличных расчетах? </w:t>
      </w:r>
      <w:hyperlink r:id="rId16" w:tooltip="Типовая ситуация: Можно ли принять к вычету НДС по кассовому чеку при наличных расчетах? (Издательство &quot;Главная книга&quot;, 2017){КонсультантПлюс}" w:history="1">
        <w:r>
          <w:rPr>
            <w:i/>
            <w:iCs/>
            <w:color w:val="0000FF"/>
          </w:rPr>
          <w:t>&gt;&gt;&gt;</w:t>
        </w:r>
      </w:hyperlink>
    </w:p>
    <w:p w:rsidR="000F21A9" w:rsidRDefault="000F21A9">
      <w:pPr>
        <w:pStyle w:val="ConsPlusNormal"/>
        <w:spacing w:before="200"/>
        <w:ind w:firstLine="540"/>
        <w:jc w:val="both"/>
      </w:pPr>
      <w:r>
        <w:rPr>
          <w:i/>
          <w:iCs/>
        </w:rPr>
        <w:t xml:space="preserve">Какие документы оформлять при применении онлайн-кассы? </w:t>
      </w:r>
      <w:hyperlink r:id="rId17" w:tooltip="Типовая ситуация: Какие документы оформлять при применении онлайн-кассы? (Издательство &quot;Главная книга&quot;, 2017){КонсультантПлюс}" w:history="1">
        <w:r>
          <w:rPr>
            <w:i/>
            <w:iCs/>
            <w:color w:val="0000FF"/>
          </w:rPr>
          <w:t>&gt;&gt;&gt;</w:t>
        </w:r>
      </w:hyperlink>
    </w:p>
    <w:p w:rsidR="000F21A9" w:rsidRDefault="000F21A9">
      <w:pPr>
        <w:pStyle w:val="ConsPlusNormal"/>
        <w:jc w:val="both"/>
      </w:pPr>
    </w:p>
    <w:p w:rsidR="000F21A9" w:rsidRDefault="000F21A9">
      <w:pPr>
        <w:pStyle w:val="ConsPlusNormal"/>
        <w:jc w:val="both"/>
      </w:pPr>
    </w:p>
    <w:p w:rsidR="000F21A9" w:rsidRDefault="000F21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F21A9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215" w:rsidRDefault="00FE2215">
      <w:pPr>
        <w:spacing w:after="0" w:line="240" w:lineRule="auto"/>
      </w:pPr>
      <w:r>
        <w:separator/>
      </w:r>
    </w:p>
  </w:endnote>
  <w:endnote w:type="continuationSeparator" w:id="0">
    <w:p w:rsidR="00FE2215" w:rsidRDefault="00FE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1A9" w:rsidRDefault="000F21A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F21A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21A9" w:rsidRDefault="000F21A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21A9" w:rsidRDefault="000F21A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21A9" w:rsidRDefault="000F21A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BA139E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BA139E">
            <w:rPr>
              <w:noProof/>
            </w:rPr>
            <w:t>2</w:t>
          </w:r>
          <w:r>
            <w:fldChar w:fldCharType="end"/>
          </w:r>
        </w:p>
      </w:tc>
    </w:tr>
  </w:tbl>
  <w:p w:rsidR="000F21A9" w:rsidRDefault="000F21A9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1A9" w:rsidRDefault="000F21A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F21A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21A9" w:rsidRDefault="000F21A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21A9" w:rsidRDefault="000F21A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21A9" w:rsidRDefault="000F21A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BA139E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BA139E">
            <w:rPr>
              <w:noProof/>
            </w:rPr>
            <w:t>2</w:t>
          </w:r>
          <w:r>
            <w:fldChar w:fldCharType="end"/>
          </w:r>
        </w:p>
      </w:tc>
    </w:tr>
  </w:tbl>
  <w:p w:rsidR="000F21A9" w:rsidRDefault="000F21A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215" w:rsidRDefault="00FE2215">
      <w:pPr>
        <w:spacing w:after="0" w:line="240" w:lineRule="auto"/>
      </w:pPr>
      <w:r>
        <w:separator/>
      </w:r>
    </w:p>
  </w:footnote>
  <w:footnote w:type="continuationSeparator" w:id="0">
    <w:p w:rsidR="00FE2215" w:rsidRDefault="00FE2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F21A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21A9" w:rsidRDefault="000F21A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Типовая ситуация: Какие реквизиты обязательны в кассовом чеке?</w:t>
          </w:r>
          <w:r>
            <w:rPr>
              <w:sz w:val="16"/>
              <w:szCs w:val="16"/>
            </w:rPr>
            <w:br/>
            <w:t>(Издательство "Главная книга", 2017)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21A9" w:rsidRDefault="000F21A9">
          <w:pPr>
            <w:pStyle w:val="ConsPlusNormal"/>
            <w:jc w:val="center"/>
            <w:rPr>
              <w:sz w:val="24"/>
              <w:szCs w:val="24"/>
            </w:rPr>
          </w:pPr>
        </w:p>
        <w:p w:rsidR="000F21A9" w:rsidRDefault="000F21A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21A9" w:rsidRDefault="000F21A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05.10.2017</w:t>
          </w:r>
        </w:p>
      </w:tc>
    </w:tr>
  </w:tbl>
  <w:p w:rsidR="000F21A9" w:rsidRDefault="000F21A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F21A9" w:rsidRDefault="000F21A9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F21A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21A9" w:rsidRDefault="00BA139E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F21A9" w:rsidRDefault="000F21A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Типовая ситуация: Какие реквизиты обязательны в кассовом чеке?</w:t>
          </w:r>
          <w:r>
            <w:rPr>
              <w:sz w:val="16"/>
              <w:szCs w:val="16"/>
            </w:rPr>
            <w:br/>
            <w:t>(Издательство "Главная книга", 2017)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21A9" w:rsidRDefault="000F21A9">
          <w:pPr>
            <w:pStyle w:val="ConsPlusNormal"/>
            <w:jc w:val="center"/>
            <w:rPr>
              <w:sz w:val="24"/>
              <w:szCs w:val="24"/>
            </w:rPr>
          </w:pPr>
        </w:p>
        <w:p w:rsidR="000F21A9" w:rsidRDefault="000F21A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21A9" w:rsidRDefault="000F21A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05.10.2017</w:t>
          </w:r>
        </w:p>
      </w:tc>
    </w:tr>
  </w:tbl>
  <w:p w:rsidR="000F21A9" w:rsidRDefault="000F21A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F21A9" w:rsidRDefault="000F21A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35"/>
    <w:rsid w:val="000F21A9"/>
    <w:rsid w:val="00521235"/>
    <w:rsid w:val="00BA139E"/>
    <w:rsid w:val="00FE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FBE19BE871693ED3F4290A5F00C4AB31FCA6F5484C1AF8EA36E39FBDBC79C1250F37C7C0C960M6KFM" TargetMode="Externa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consultantplus://offline/ref=F7FBE19BE871693ED3F435094100C4AB3DFBAEF14A4C1AF8EA36E39FMBKDM" TargetMode="External"/><Relationship Id="rId12" Type="http://schemas.openxmlformats.org/officeDocument/2006/relationships/hyperlink" Target="consultantplus://offline/ref=F7FBE19BE871693ED3F4290A5F00C4AB37FFAFFD4D4547F2E26FEF9DBAB326D622463BC3C8MCKAM" TargetMode="External"/><Relationship Id="rId17" Type="http://schemas.openxmlformats.org/officeDocument/2006/relationships/hyperlink" Target="consultantplus://offline/ref=F7FBE19BE871693ED3F435094100C4AB34F6A6F34E4347F2E26FEF9DBAMBK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7FBE19BE871693ED3F435094100C4AB34F6A6FC434147F2E26FEF9DBAMBK3M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7FBE19BE871693ED3F4290A5F00C4AB37FFAFFD4D4547F2E26FEF9DBAB326D622463BC3C5MCKC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7FBE19BE871693ED3F435094100C4AB34F6A6FD4C4647F2E26FEF9DBAMBK3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7FBE19BE871693ED3F4290A5F00C4AB37FFAFFD4D4547F2E26FEF9DBAB326D622463BC3C4MCKE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FBE19BE871693ED3F435094100C4AB34FEA7F44E4C1AF8EA36E39FMBKDM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3448</Characters>
  <Application>Microsoft Office Word</Application>
  <DocSecurity>2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ситуация: Какие реквизиты обязательны в кассовом чеке?(Издательство "Главная книга", 2017)</vt:lpstr>
    </vt:vector>
  </TitlesOfParts>
  <Company>КонсультантПлюс Версия 4016.00.51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ситуация: Какие реквизиты обязательны в кассовом чеке?(Издательство "Главная книга", 2017)</dc:title>
  <dc:creator>Потапова Ольга Владимировна</dc:creator>
  <cp:lastModifiedBy>Потапова Ольга Владимировна</cp:lastModifiedBy>
  <cp:revision>2</cp:revision>
  <dcterms:created xsi:type="dcterms:W3CDTF">2017-10-05T12:41:00Z</dcterms:created>
  <dcterms:modified xsi:type="dcterms:W3CDTF">2017-10-05T12:41:00Z</dcterms:modified>
</cp:coreProperties>
</file>